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648" w:rsidRDefault="004C35BE">
      <w:r>
        <w:t>Instructions:</w:t>
      </w:r>
      <w:r w:rsidR="00EB4483">
        <w:t xml:space="preserve"> This interactive website is controlled by the numbered tabs on the left side of the screen.  Each tab has different information, text descriptions are displayed underneath the tab number and </w:t>
      </w:r>
      <w:r w:rsidR="00B16686">
        <w:t>title</w:t>
      </w:r>
      <w:r w:rsidR="00EB4483">
        <w:t xml:space="preserve"> once a tab is selected</w:t>
      </w:r>
      <w:r w:rsidR="00B16686">
        <w:t xml:space="preserve"> (click tab with mouse)</w:t>
      </w:r>
      <w:r w:rsidR="00EB4483">
        <w:t xml:space="preserve">. Each tab also has different information displayed on the right side of the </w:t>
      </w:r>
      <w:r w:rsidR="00397ACA">
        <w:t>screen</w:t>
      </w:r>
      <w:r w:rsidR="00EB4483">
        <w:t xml:space="preserve"> (</w:t>
      </w:r>
      <w:proofErr w:type="spellStart"/>
      <w:r w:rsidR="00EB4483">
        <w:t>pdf.’s</w:t>
      </w:r>
      <w:proofErr w:type="spellEnd"/>
      <w:r w:rsidR="00EB4483">
        <w:t xml:space="preserve">, interactive maps, and websites). Use the scroll bars to see more information on a specific tab or to see the different tabs. </w:t>
      </w:r>
      <w:r w:rsidR="00B16686">
        <w:t xml:space="preserve">Select the tab number or title on the left side of screen to view related information. </w:t>
      </w:r>
      <w:r w:rsidR="00EB4483">
        <w:t>The site begins under tab 1</w:t>
      </w:r>
      <w:r w:rsidR="00B16686">
        <w:t xml:space="preserve"> and fo</w:t>
      </w:r>
      <w:r w:rsidR="00397ACA">
        <w:t>llows in the order of the index</w:t>
      </w:r>
      <w:r w:rsidR="00B16686">
        <w:t>.</w:t>
      </w:r>
    </w:p>
    <w:p w:rsidR="004C35BE" w:rsidRDefault="00B16686">
      <w:r>
        <w:t>*All blue text under the tab sections are hyperlinked and will open up a new link to the referenced information.</w:t>
      </w:r>
    </w:p>
    <w:p w:rsidR="000648D0" w:rsidRDefault="000648D0" w:rsidP="000648D0">
      <w:pPr>
        <w:spacing w:after="0" w:line="240" w:lineRule="auto"/>
      </w:pPr>
      <w:r>
        <w:t>Washington County, Wisconsin</w:t>
      </w:r>
    </w:p>
    <w:p w:rsidR="000648D0" w:rsidRDefault="000648D0" w:rsidP="000648D0">
      <w:pPr>
        <w:spacing w:after="0" w:line="240" w:lineRule="auto"/>
      </w:pPr>
      <w:r>
        <w:t>Groundwater Resources &amp; Well Testing Program</w:t>
      </w:r>
    </w:p>
    <w:p w:rsidR="000648D0" w:rsidRDefault="000648D0" w:rsidP="000648D0">
      <w:pPr>
        <w:spacing w:after="0" w:line="240" w:lineRule="auto"/>
      </w:pPr>
    </w:p>
    <w:p w:rsidR="004C35BE" w:rsidRDefault="004C35BE">
      <w:r>
        <w:t>Tab Index:</w:t>
      </w:r>
    </w:p>
    <w:p w:rsidR="00397ACA" w:rsidRDefault="00397ACA" w:rsidP="004C35BE">
      <w:pPr>
        <w:pStyle w:val="ListParagraph"/>
        <w:numPr>
          <w:ilvl w:val="0"/>
          <w:numId w:val="1"/>
        </w:numPr>
      </w:pPr>
      <w:r>
        <w:t>Introduction and Website Instructions</w:t>
      </w:r>
    </w:p>
    <w:p w:rsidR="004C35BE" w:rsidRDefault="004C35BE" w:rsidP="004C35BE">
      <w:pPr>
        <w:pStyle w:val="ListParagraph"/>
        <w:numPr>
          <w:ilvl w:val="0"/>
          <w:numId w:val="1"/>
        </w:numPr>
      </w:pPr>
      <w:r>
        <w:t>Washington County Groundwater Resources &amp; Well Testing Program</w:t>
      </w:r>
    </w:p>
    <w:p w:rsidR="004C35BE" w:rsidRDefault="004C35BE" w:rsidP="004C35BE">
      <w:pPr>
        <w:pStyle w:val="ListParagraph"/>
        <w:numPr>
          <w:ilvl w:val="0"/>
          <w:numId w:val="2"/>
        </w:numPr>
      </w:pPr>
      <w:r>
        <w:t>A quick summary of Washington County and the purpose of this website.</w:t>
      </w:r>
    </w:p>
    <w:p w:rsidR="004C35BE" w:rsidRDefault="004C35BE" w:rsidP="004C35BE">
      <w:pPr>
        <w:pStyle w:val="ListParagraph"/>
        <w:numPr>
          <w:ilvl w:val="0"/>
          <w:numId w:val="1"/>
        </w:numPr>
      </w:pPr>
      <w:r>
        <w:t>Washington County Geology</w:t>
      </w:r>
    </w:p>
    <w:p w:rsidR="004C35BE" w:rsidRDefault="004C35BE" w:rsidP="004C35BE">
      <w:pPr>
        <w:pStyle w:val="ListParagraph"/>
        <w:numPr>
          <w:ilvl w:val="0"/>
          <w:numId w:val="2"/>
        </w:numPr>
      </w:pPr>
      <w:r>
        <w:t>A summary of the aquifers and geology of Washington County. Includes an interactive map showing surface depth to bedrock.</w:t>
      </w:r>
    </w:p>
    <w:p w:rsidR="004C35BE" w:rsidRDefault="004C35BE" w:rsidP="004C35BE">
      <w:pPr>
        <w:pStyle w:val="ListParagraph"/>
        <w:numPr>
          <w:ilvl w:val="0"/>
          <w:numId w:val="1"/>
        </w:numPr>
      </w:pPr>
      <w:r>
        <w:t>Surface Depth to Groundwater</w:t>
      </w:r>
    </w:p>
    <w:p w:rsidR="004C35BE" w:rsidRDefault="004C35BE" w:rsidP="004C35BE">
      <w:pPr>
        <w:pStyle w:val="ListParagraph"/>
        <w:numPr>
          <w:ilvl w:val="0"/>
          <w:numId w:val="2"/>
        </w:numPr>
      </w:pPr>
      <w:r>
        <w:t>Discusses the factors that cause variability in groundwater</w:t>
      </w:r>
      <w:r w:rsidR="00EB4483">
        <w:t xml:space="preserve"> levels</w:t>
      </w:r>
      <w:r>
        <w:t>. Includes an interactive map showing surface depth to groundwater.</w:t>
      </w:r>
    </w:p>
    <w:p w:rsidR="004C35BE" w:rsidRDefault="004C35BE" w:rsidP="004C35BE">
      <w:pPr>
        <w:pStyle w:val="ListParagraph"/>
        <w:numPr>
          <w:ilvl w:val="0"/>
          <w:numId w:val="1"/>
        </w:numPr>
      </w:pPr>
      <w:r>
        <w:t>Sample Well Construction Report</w:t>
      </w:r>
    </w:p>
    <w:p w:rsidR="00E17F5A" w:rsidRDefault="00E17F5A" w:rsidP="00E17F5A">
      <w:pPr>
        <w:pStyle w:val="ListParagraph"/>
        <w:numPr>
          <w:ilvl w:val="0"/>
          <w:numId w:val="2"/>
        </w:numPr>
      </w:pPr>
      <w:r>
        <w:t>Explains what well construction reports are and how to find these reports for your own well. Includes several links to tools that help search for reports.</w:t>
      </w:r>
    </w:p>
    <w:p w:rsidR="004C35BE" w:rsidRDefault="004C35BE" w:rsidP="004C35BE">
      <w:pPr>
        <w:pStyle w:val="ListParagraph"/>
        <w:numPr>
          <w:ilvl w:val="0"/>
          <w:numId w:val="1"/>
        </w:numPr>
      </w:pPr>
      <w:r>
        <w:t>Is My Well Susceptible To Contamination?</w:t>
      </w:r>
    </w:p>
    <w:p w:rsidR="00E17F5A" w:rsidRDefault="00E17F5A" w:rsidP="00E17F5A">
      <w:pPr>
        <w:pStyle w:val="ListParagraph"/>
        <w:numPr>
          <w:ilvl w:val="0"/>
          <w:numId w:val="2"/>
        </w:numPr>
      </w:pPr>
      <w:r>
        <w:t>This tab discusses certain factors that lead to a well being more susceptible to contamination. Includes links to contaminants found in Washington County.</w:t>
      </w:r>
    </w:p>
    <w:p w:rsidR="004C35BE" w:rsidRDefault="004C35BE" w:rsidP="004C35BE">
      <w:pPr>
        <w:pStyle w:val="ListParagraph"/>
        <w:numPr>
          <w:ilvl w:val="0"/>
          <w:numId w:val="1"/>
        </w:numPr>
      </w:pPr>
      <w:r>
        <w:t>Washington County Well Testing Program</w:t>
      </w:r>
    </w:p>
    <w:p w:rsidR="00E17F5A" w:rsidRDefault="00E17F5A" w:rsidP="00E17F5A">
      <w:pPr>
        <w:pStyle w:val="ListParagraph"/>
        <w:numPr>
          <w:ilvl w:val="0"/>
          <w:numId w:val="2"/>
        </w:numPr>
      </w:pPr>
      <w:r>
        <w:t>This is where information about well testing and the specific packages we offer through our office can be found. Detailed information on sampling and the procedure can be found here.</w:t>
      </w:r>
    </w:p>
    <w:p w:rsidR="004C35BE" w:rsidRDefault="004C35BE" w:rsidP="004C35BE">
      <w:pPr>
        <w:pStyle w:val="ListParagraph"/>
        <w:numPr>
          <w:ilvl w:val="0"/>
          <w:numId w:val="1"/>
        </w:numPr>
      </w:pPr>
      <w:r>
        <w:t>Interpreting Well Testing Results</w:t>
      </w:r>
    </w:p>
    <w:p w:rsidR="00E17F5A" w:rsidRDefault="00E17F5A" w:rsidP="00E17F5A">
      <w:pPr>
        <w:pStyle w:val="ListParagraph"/>
        <w:numPr>
          <w:ilvl w:val="0"/>
          <w:numId w:val="2"/>
        </w:numPr>
      </w:pPr>
      <w:r>
        <w:t>This tab has a great interactive tool from UW-Stevens Point’s Water &amp; Environmental Analysis Lab that allows people to interpret their own results. Additional related links are provided here to help assist you in determining the quality and safety of your well water.</w:t>
      </w:r>
    </w:p>
    <w:p w:rsidR="004C35BE" w:rsidRDefault="004C35BE" w:rsidP="004C35BE">
      <w:pPr>
        <w:pStyle w:val="ListParagraph"/>
        <w:numPr>
          <w:ilvl w:val="0"/>
          <w:numId w:val="1"/>
        </w:numPr>
      </w:pPr>
      <w:r>
        <w:t>Groundwater Quantity</w:t>
      </w:r>
    </w:p>
    <w:p w:rsidR="00E17F5A" w:rsidRDefault="00EB4483" w:rsidP="00E17F5A">
      <w:pPr>
        <w:pStyle w:val="ListParagraph"/>
        <w:numPr>
          <w:ilvl w:val="0"/>
          <w:numId w:val="2"/>
        </w:numPr>
      </w:pPr>
      <w:r>
        <w:t>Water quality is not the only concern. Groundwater levels have been in decline in Washington County. This tab discusses these concerns and solutions.</w:t>
      </w:r>
    </w:p>
    <w:sectPr w:rsidR="00E17F5A" w:rsidSect="00712E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610"/>
    <w:multiLevelType w:val="hybridMultilevel"/>
    <w:tmpl w:val="B16E4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346670"/>
    <w:multiLevelType w:val="hybridMultilevel"/>
    <w:tmpl w:val="2D1A8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35BE"/>
    <w:rsid w:val="000648D0"/>
    <w:rsid w:val="000A235A"/>
    <w:rsid w:val="00397ACA"/>
    <w:rsid w:val="00440A7D"/>
    <w:rsid w:val="004C35BE"/>
    <w:rsid w:val="00712EF2"/>
    <w:rsid w:val="00B16686"/>
    <w:rsid w:val="00E17F5A"/>
    <w:rsid w:val="00EB4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5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Hyde</dc:creator>
  <cp:lastModifiedBy>Eric Hyde</cp:lastModifiedBy>
  <cp:revision>1</cp:revision>
  <dcterms:created xsi:type="dcterms:W3CDTF">2015-02-20T16:38:00Z</dcterms:created>
  <dcterms:modified xsi:type="dcterms:W3CDTF">2015-02-20T20:06:00Z</dcterms:modified>
</cp:coreProperties>
</file>